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E" w:rsidRDefault="0006378E" w:rsidP="0006378E">
      <w:pPr>
        <w:jc w:val="center"/>
        <w:rPr>
          <w:rFonts w:ascii="Mistral" w:hAnsi="Mistral" w:cs="Times New Roman"/>
          <w:sz w:val="36"/>
          <w:szCs w:val="36"/>
        </w:rPr>
      </w:pPr>
      <w:proofErr w:type="spellStart"/>
      <w:r w:rsidRPr="00112A11">
        <w:rPr>
          <w:rFonts w:ascii="Mistral" w:hAnsi="Mistral" w:cs="Times New Roman"/>
          <w:sz w:val="36"/>
          <w:szCs w:val="36"/>
        </w:rPr>
        <w:t>MyEnglishHome</w:t>
      </w:r>
      <w:proofErr w:type="spellEnd"/>
    </w:p>
    <w:p w:rsidR="0006378E" w:rsidRDefault="005A53BC" w:rsidP="0006378E">
      <w:pPr>
        <w:jc w:val="both"/>
        <w:rPr>
          <w:rFonts w:ascii="Traditional Arabic" w:hAnsi="Traditional Arabic" w:cs="Traditional Arabic"/>
          <w:sz w:val="24"/>
          <w:szCs w:val="24"/>
        </w:rPr>
      </w:pPr>
      <w:r>
        <w:rPr>
          <w:rFonts w:ascii="Traditional Arabic" w:hAnsi="Traditional Arabic" w:cs="Traditional Arabic"/>
          <w:sz w:val="24"/>
          <w:szCs w:val="24"/>
        </w:rPr>
        <w:t xml:space="preserve">          </w:t>
      </w:r>
      <w:r w:rsidR="0006378E" w:rsidRPr="0050788B">
        <w:rPr>
          <w:rFonts w:ascii="Traditional Arabic" w:hAnsi="Traditional Arabic" w:cs="Traditional Arabic"/>
          <w:sz w:val="24"/>
          <w:szCs w:val="24"/>
        </w:rPr>
        <w:t xml:space="preserve">Aditya Institute of Technology and Management </w:t>
      </w:r>
      <w:proofErr w:type="gramStart"/>
      <w:r w:rsidR="0006378E" w:rsidRPr="0050788B">
        <w:rPr>
          <w:rFonts w:ascii="Traditional Arabic" w:hAnsi="Traditional Arabic" w:cs="Traditional Arabic"/>
          <w:sz w:val="24"/>
          <w:szCs w:val="24"/>
        </w:rPr>
        <w:t>tries</w:t>
      </w:r>
      <w:proofErr w:type="gramEnd"/>
      <w:r w:rsidR="0006378E" w:rsidRPr="0050788B">
        <w:rPr>
          <w:rFonts w:ascii="Traditional Arabic" w:hAnsi="Traditional Arabic" w:cs="Traditional Arabic"/>
          <w:sz w:val="24"/>
          <w:szCs w:val="24"/>
        </w:rPr>
        <w:t xml:space="preserve"> to achieve a high level of proficiency in English among students. It is offering many programmes under the club named </w:t>
      </w:r>
      <w:proofErr w:type="spellStart"/>
      <w:r w:rsidR="00E45893" w:rsidRPr="00114740">
        <w:rPr>
          <w:rFonts w:ascii="Mistral" w:hAnsi="Mistral" w:cs="Traditional Arabic"/>
          <w:sz w:val="24"/>
          <w:szCs w:val="24"/>
        </w:rPr>
        <w:t>MyEnglishHome</w:t>
      </w:r>
      <w:proofErr w:type="spellEnd"/>
      <w:r w:rsidR="00E45893" w:rsidRPr="0050788B">
        <w:rPr>
          <w:rFonts w:ascii="Traditional Arabic" w:hAnsi="Traditional Arabic" w:cs="Traditional Arabic"/>
          <w:sz w:val="24"/>
          <w:szCs w:val="24"/>
        </w:rPr>
        <w:t xml:space="preserve"> </w:t>
      </w:r>
      <w:r w:rsidR="0006378E" w:rsidRPr="0050788B">
        <w:rPr>
          <w:rFonts w:ascii="Traditional Arabic" w:hAnsi="Traditional Arabic" w:cs="Traditional Arabic"/>
          <w:sz w:val="24"/>
          <w:szCs w:val="24"/>
        </w:rPr>
        <w:t xml:space="preserve">for students to get themselves equipped with everything they require to cope with the world outside the classroom. This club strives for the highest standards focussing on the communication skills of students from the very first year of </w:t>
      </w:r>
      <w:proofErr w:type="spellStart"/>
      <w:r w:rsidR="0006378E" w:rsidRPr="0050788B">
        <w:rPr>
          <w:rFonts w:ascii="Traditional Arabic" w:hAnsi="Traditional Arabic" w:cs="Traditional Arabic"/>
          <w:sz w:val="24"/>
          <w:szCs w:val="24"/>
        </w:rPr>
        <w:t>B.Tech</w:t>
      </w:r>
      <w:proofErr w:type="spellEnd"/>
      <w:r w:rsidR="0006378E" w:rsidRPr="0050788B">
        <w:rPr>
          <w:rFonts w:ascii="Traditional Arabic" w:hAnsi="Traditional Arabic" w:cs="Traditional Arabic"/>
          <w:sz w:val="24"/>
          <w:szCs w:val="24"/>
        </w:rPr>
        <w:t xml:space="preserve">. </w:t>
      </w:r>
      <w:proofErr w:type="gramStart"/>
      <w:r w:rsidR="00BC03C6">
        <w:rPr>
          <w:rFonts w:ascii="Traditional Arabic" w:hAnsi="Traditional Arabic" w:cs="Traditional Arabic"/>
          <w:sz w:val="24"/>
          <w:szCs w:val="24"/>
        </w:rPr>
        <w:t>a</w:t>
      </w:r>
      <w:r w:rsidR="0006378E" w:rsidRPr="0050788B">
        <w:rPr>
          <w:rFonts w:ascii="Traditional Arabic" w:hAnsi="Traditional Arabic" w:cs="Traditional Arabic"/>
          <w:sz w:val="24"/>
          <w:szCs w:val="24"/>
        </w:rPr>
        <w:t>nd</w:t>
      </w:r>
      <w:proofErr w:type="gramEnd"/>
      <w:r w:rsidR="0006378E" w:rsidRPr="0050788B">
        <w:rPr>
          <w:rFonts w:ascii="Traditional Arabic" w:hAnsi="Traditional Arabic" w:cs="Traditional Arabic"/>
          <w:sz w:val="24"/>
          <w:szCs w:val="24"/>
        </w:rPr>
        <w:t xml:space="preserve"> continues until the course is over.</w:t>
      </w:r>
      <w:r w:rsidR="00A9144D">
        <w:rPr>
          <w:rFonts w:ascii="Traditional Arabic" w:hAnsi="Traditional Arabic" w:cs="Traditional Arabic"/>
          <w:sz w:val="24"/>
          <w:szCs w:val="24"/>
        </w:rPr>
        <w:t xml:space="preserve"> </w:t>
      </w:r>
      <w:r w:rsidR="0006378E" w:rsidRPr="0050788B">
        <w:rPr>
          <w:rFonts w:ascii="Traditional Arabic" w:hAnsi="Traditional Arabic" w:cs="Traditional Arabic"/>
          <w:sz w:val="24"/>
          <w:szCs w:val="24"/>
        </w:rPr>
        <w:t xml:space="preserve">All the programmes offered under </w:t>
      </w:r>
      <w:proofErr w:type="spellStart"/>
      <w:r w:rsidR="0006378E" w:rsidRPr="00114740">
        <w:rPr>
          <w:rFonts w:ascii="Mistral" w:hAnsi="Mistral" w:cs="Traditional Arabic"/>
          <w:sz w:val="24"/>
          <w:szCs w:val="24"/>
        </w:rPr>
        <w:t>MyEnglishHome</w:t>
      </w:r>
      <w:proofErr w:type="spellEnd"/>
      <w:r w:rsidR="0006378E" w:rsidRPr="00114740">
        <w:rPr>
          <w:rFonts w:ascii="Mistral" w:hAnsi="Mistral" w:cs="Traditional Arabic"/>
          <w:sz w:val="24"/>
          <w:szCs w:val="24"/>
        </w:rPr>
        <w:t xml:space="preserve"> </w:t>
      </w:r>
      <w:r w:rsidR="0006378E" w:rsidRPr="0050788B">
        <w:rPr>
          <w:rFonts w:ascii="Traditional Arabic" w:hAnsi="Traditional Arabic" w:cs="Traditional Arabic"/>
          <w:sz w:val="24"/>
          <w:szCs w:val="24"/>
        </w:rPr>
        <w:t>are run</w:t>
      </w:r>
      <w:r w:rsidR="002A6BD5">
        <w:rPr>
          <w:rFonts w:ascii="Traditional Arabic" w:hAnsi="Traditional Arabic" w:cs="Traditional Arabic"/>
          <w:sz w:val="24"/>
          <w:szCs w:val="24"/>
        </w:rPr>
        <w:t>,</w:t>
      </w:r>
      <w:r w:rsidR="0006378E" w:rsidRPr="0050788B">
        <w:rPr>
          <w:rFonts w:ascii="Traditional Arabic" w:hAnsi="Traditional Arabic" w:cs="Traditional Arabic"/>
          <w:sz w:val="24"/>
          <w:szCs w:val="24"/>
        </w:rPr>
        <w:t xml:space="preserve"> throughout the academic year</w:t>
      </w:r>
      <w:r w:rsidR="002A6BD5">
        <w:rPr>
          <w:rFonts w:ascii="Traditional Arabic" w:hAnsi="Traditional Arabic" w:cs="Traditional Arabic"/>
          <w:sz w:val="24"/>
          <w:szCs w:val="24"/>
        </w:rPr>
        <w:t>,</w:t>
      </w:r>
      <w:r w:rsidR="002F2B95">
        <w:rPr>
          <w:rFonts w:ascii="Traditional Arabic" w:hAnsi="Traditional Arabic" w:cs="Traditional Arabic"/>
          <w:sz w:val="24"/>
          <w:szCs w:val="24"/>
        </w:rPr>
        <w:t xml:space="preserve"> by the faculty members of </w:t>
      </w:r>
      <w:r w:rsidR="00A9144D">
        <w:rPr>
          <w:rFonts w:ascii="Traditional Arabic" w:hAnsi="Traditional Arabic" w:cs="Traditional Arabic"/>
          <w:sz w:val="24"/>
          <w:szCs w:val="24"/>
        </w:rPr>
        <w:t>English from the Department of Basic Sciences and Humanities</w:t>
      </w:r>
      <w:r w:rsidR="0006378E" w:rsidRPr="0050788B">
        <w:rPr>
          <w:rFonts w:ascii="Traditional Arabic" w:hAnsi="Traditional Arabic" w:cs="Traditional Arabic"/>
          <w:sz w:val="24"/>
          <w:szCs w:val="24"/>
        </w:rPr>
        <w:t>. These programmes are catered at three stages.</w:t>
      </w:r>
      <w:r w:rsidR="002F2B95">
        <w:rPr>
          <w:rFonts w:ascii="Traditional Arabic" w:hAnsi="Traditional Arabic" w:cs="Traditional Arabic"/>
          <w:sz w:val="24"/>
          <w:szCs w:val="24"/>
        </w:rPr>
        <w:t xml:space="preserve"> </w:t>
      </w:r>
    </w:p>
    <w:p w:rsidR="0006378E" w:rsidRDefault="00D25D7E" w:rsidP="0006378E">
      <w:pPr>
        <w:jc w:val="both"/>
        <w:rPr>
          <w:rFonts w:ascii="Traditional Arabic" w:hAnsi="Traditional Arabic" w:cs="Traditional Arabic"/>
          <w:sz w:val="24"/>
          <w:szCs w:val="24"/>
        </w:rPr>
      </w:pPr>
      <w:r>
        <w:rPr>
          <w:rFonts w:ascii="Traditional Arabic" w:hAnsi="Traditional Arabic" w:cs="Traditional Arabic"/>
          <w:sz w:val="24"/>
          <w:szCs w:val="24"/>
        </w:rPr>
        <w:t xml:space="preserve">          </w:t>
      </w:r>
      <w:proofErr w:type="spellStart"/>
      <w:r w:rsidR="0006378E" w:rsidRPr="0050788B">
        <w:rPr>
          <w:rFonts w:ascii="Traditional Arabic" w:hAnsi="Traditional Arabic" w:cs="Traditional Arabic"/>
          <w:sz w:val="24"/>
          <w:szCs w:val="24"/>
        </w:rPr>
        <w:t>B.Tech</w:t>
      </w:r>
      <w:proofErr w:type="spellEnd"/>
      <w:r w:rsidR="0006378E" w:rsidRPr="0050788B">
        <w:rPr>
          <w:rFonts w:ascii="Traditional Arabic" w:hAnsi="Traditional Arabic" w:cs="Traditional Arabic"/>
          <w:sz w:val="24"/>
          <w:szCs w:val="24"/>
        </w:rPr>
        <w:t xml:space="preserve">. first year students are taught, in the proficiency classes, </w:t>
      </w:r>
      <w:r w:rsidR="00E22F08">
        <w:rPr>
          <w:rFonts w:ascii="Traditional Arabic" w:hAnsi="Traditional Arabic" w:cs="Traditional Arabic"/>
          <w:sz w:val="24"/>
          <w:szCs w:val="24"/>
        </w:rPr>
        <w:t>concep</w:t>
      </w:r>
      <w:r w:rsidR="0006378E" w:rsidRPr="0050788B">
        <w:rPr>
          <w:rFonts w:ascii="Traditional Arabic" w:hAnsi="Traditional Arabic" w:cs="Traditional Arabic"/>
          <w:sz w:val="24"/>
          <w:szCs w:val="24"/>
        </w:rPr>
        <w:t>ts of English at elementary and intermediate levels. Besides teaching fundamentals, faculty conducts various activities relevant to language skills</w:t>
      </w:r>
      <w:r w:rsidR="0090543E">
        <w:rPr>
          <w:rFonts w:ascii="Traditional Arabic" w:hAnsi="Traditional Arabic" w:cs="Traditional Arabic"/>
          <w:sz w:val="24"/>
          <w:szCs w:val="24"/>
        </w:rPr>
        <w:t>,</w:t>
      </w:r>
      <w:r w:rsidR="0006378E" w:rsidRPr="0050788B">
        <w:rPr>
          <w:rFonts w:ascii="Traditional Arabic" w:hAnsi="Traditional Arabic" w:cs="Traditional Arabic"/>
          <w:sz w:val="24"/>
          <w:szCs w:val="24"/>
        </w:rPr>
        <w:t xml:space="preserve"> to make the learning pleasurable. When the same students are promoted to second year of their course, proficiency classes will be held for them at a peak level. By the time they complete half of their course, they will have had </w:t>
      </w:r>
      <w:r w:rsidR="0091241F">
        <w:rPr>
          <w:rFonts w:ascii="Traditional Arabic" w:hAnsi="Traditional Arabic" w:cs="Traditional Arabic"/>
          <w:sz w:val="24"/>
          <w:szCs w:val="24"/>
        </w:rPr>
        <w:t>utmost</w:t>
      </w:r>
      <w:r w:rsidR="0006378E" w:rsidRPr="0050788B">
        <w:rPr>
          <w:rFonts w:ascii="Traditional Arabic" w:hAnsi="Traditional Arabic" w:cs="Traditional Arabic"/>
          <w:sz w:val="24"/>
          <w:szCs w:val="24"/>
        </w:rPr>
        <w:t xml:space="preserve"> knowledge of English. For the students who wish to go abroad, either for academic or for general purpose, </w:t>
      </w:r>
      <w:proofErr w:type="spellStart"/>
      <w:r w:rsidR="0006378E" w:rsidRPr="00C9187C">
        <w:rPr>
          <w:rFonts w:ascii="Mistral" w:hAnsi="Mistral" w:cs="Traditional Arabic"/>
          <w:sz w:val="24"/>
          <w:szCs w:val="24"/>
        </w:rPr>
        <w:t>MyEnglishHome</w:t>
      </w:r>
      <w:proofErr w:type="spellEnd"/>
      <w:r w:rsidR="0006378E" w:rsidRPr="0050788B">
        <w:rPr>
          <w:rFonts w:ascii="Traditional Arabic" w:hAnsi="Traditional Arabic" w:cs="Traditional Arabic"/>
          <w:sz w:val="24"/>
          <w:szCs w:val="24"/>
        </w:rPr>
        <w:t xml:space="preserve">  offers coaching</w:t>
      </w:r>
      <w:r w:rsidR="00141917">
        <w:rPr>
          <w:rFonts w:ascii="Traditional Arabic" w:hAnsi="Traditional Arabic" w:cs="Traditional Arabic"/>
          <w:sz w:val="24"/>
          <w:szCs w:val="24"/>
        </w:rPr>
        <w:t xml:space="preserve"> for IELTS, GRE, TOEFL, BEC.</w:t>
      </w:r>
      <w:r w:rsidR="0006378E" w:rsidRPr="0050788B">
        <w:rPr>
          <w:rFonts w:ascii="Traditional Arabic" w:hAnsi="Traditional Arabic" w:cs="Traditional Arabic"/>
          <w:sz w:val="24"/>
          <w:szCs w:val="24"/>
        </w:rPr>
        <w:t xml:space="preserve"> All the four language skills Listening, Speaking, Reading and Writing are concentrated upon. Students’ learning is evaluated time-to-time and they are instructed accordingly. This training is usually offered for </w:t>
      </w:r>
      <w:r w:rsidR="00511868">
        <w:rPr>
          <w:rFonts w:ascii="Traditional Arabic" w:hAnsi="Traditional Arabic" w:cs="Traditional Arabic"/>
          <w:sz w:val="24"/>
          <w:szCs w:val="24"/>
        </w:rPr>
        <w:t xml:space="preserve">the </w:t>
      </w:r>
      <w:r w:rsidR="0006378E" w:rsidRPr="0050788B">
        <w:rPr>
          <w:rFonts w:ascii="Traditional Arabic" w:hAnsi="Traditional Arabic" w:cs="Traditional Arabic"/>
          <w:sz w:val="24"/>
          <w:szCs w:val="24"/>
        </w:rPr>
        <w:t xml:space="preserve">third and final year students of </w:t>
      </w:r>
      <w:proofErr w:type="spellStart"/>
      <w:proofErr w:type="gramStart"/>
      <w:r w:rsidR="0006378E" w:rsidRPr="0050788B">
        <w:rPr>
          <w:rFonts w:ascii="Traditional Arabic" w:hAnsi="Traditional Arabic" w:cs="Traditional Arabic"/>
          <w:sz w:val="24"/>
          <w:szCs w:val="24"/>
        </w:rPr>
        <w:t>B.Tech</w:t>
      </w:r>
      <w:proofErr w:type="spellEnd"/>
      <w:r w:rsidR="0006378E" w:rsidRPr="0050788B">
        <w:rPr>
          <w:rFonts w:ascii="Traditional Arabic" w:hAnsi="Traditional Arabic" w:cs="Traditional Arabic"/>
          <w:sz w:val="24"/>
          <w:szCs w:val="24"/>
        </w:rPr>
        <w:t>.,</w:t>
      </w:r>
      <w:proofErr w:type="gramEnd"/>
      <w:r w:rsidR="0006378E" w:rsidRPr="0050788B">
        <w:rPr>
          <w:rFonts w:ascii="Traditional Arabic" w:hAnsi="Traditional Arabic" w:cs="Traditional Arabic"/>
          <w:sz w:val="24"/>
          <w:szCs w:val="24"/>
        </w:rPr>
        <w:t xml:space="preserve"> and the </w:t>
      </w:r>
      <w:r w:rsidR="00633244" w:rsidRPr="0050788B">
        <w:rPr>
          <w:rFonts w:ascii="Traditional Arabic" w:hAnsi="Traditional Arabic" w:cs="Traditional Arabic"/>
          <w:sz w:val="24"/>
          <w:szCs w:val="24"/>
        </w:rPr>
        <w:t xml:space="preserve">post-graduate </w:t>
      </w:r>
      <w:r w:rsidR="0006378E" w:rsidRPr="0050788B">
        <w:rPr>
          <w:rFonts w:ascii="Traditional Arabic" w:hAnsi="Traditional Arabic" w:cs="Traditional Arabic"/>
          <w:sz w:val="24"/>
          <w:szCs w:val="24"/>
        </w:rPr>
        <w:t xml:space="preserve">students of </w:t>
      </w:r>
      <w:proofErr w:type="spellStart"/>
      <w:r w:rsidR="0006378E" w:rsidRPr="0050788B">
        <w:rPr>
          <w:rFonts w:ascii="Traditional Arabic" w:hAnsi="Traditional Arabic" w:cs="Traditional Arabic"/>
          <w:sz w:val="24"/>
          <w:szCs w:val="24"/>
        </w:rPr>
        <w:t>M.Tech</w:t>
      </w:r>
      <w:proofErr w:type="spellEnd"/>
      <w:r w:rsidR="0006378E" w:rsidRPr="0050788B">
        <w:rPr>
          <w:rFonts w:ascii="Traditional Arabic" w:hAnsi="Traditional Arabic" w:cs="Traditional Arabic"/>
          <w:sz w:val="24"/>
          <w:szCs w:val="24"/>
        </w:rPr>
        <w:t>., MBA and MCA.</w:t>
      </w:r>
    </w:p>
    <w:p w:rsidR="00850CF9" w:rsidRPr="00C42FBF" w:rsidRDefault="00850CF9" w:rsidP="00C42FBF">
      <w:pPr>
        <w:pStyle w:val="NoSpacing"/>
        <w:rPr>
          <w:rFonts w:ascii="Traditional Arabic" w:hAnsi="Traditional Arabic" w:cs="Traditional Arabic"/>
          <w:sz w:val="24"/>
          <w:szCs w:val="24"/>
        </w:rPr>
      </w:pPr>
      <w:r w:rsidRPr="00F80C7D">
        <w:rPr>
          <w:rFonts w:ascii="Traditional Arabic" w:hAnsi="Traditional Arabic" w:cs="Traditional Arabic"/>
          <w:b/>
          <w:sz w:val="24"/>
          <w:szCs w:val="24"/>
        </w:rPr>
        <w:t>Co-ordinators</w:t>
      </w:r>
      <w:r w:rsidRPr="00C42FBF">
        <w:rPr>
          <w:rFonts w:ascii="Traditional Arabic" w:hAnsi="Traditional Arabic" w:cs="Traditional Arabic"/>
          <w:sz w:val="24"/>
          <w:szCs w:val="24"/>
        </w:rPr>
        <w:t>: Dr. P. Prasantham, Associate Professor of English, AITAM, Tekkali, SKLM</w:t>
      </w:r>
    </w:p>
    <w:p w:rsidR="0006378E" w:rsidRPr="00C42FBF" w:rsidRDefault="00850CF9" w:rsidP="00C42FBF">
      <w:pPr>
        <w:pStyle w:val="NoSpacing"/>
        <w:rPr>
          <w:rFonts w:ascii="Traditional Arabic" w:hAnsi="Traditional Arabic" w:cs="Traditional Arabic"/>
          <w:sz w:val="24"/>
          <w:szCs w:val="24"/>
        </w:rPr>
      </w:pPr>
      <w:r w:rsidRPr="00C42FBF">
        <w:rPr>
          <w:rFonts w:ascii="Traditional Arabic" w:hAnsi="Traditional Arabic" w:cs="Traditional Arabic"/>
          <w:sz w:val="24"/>
          <w:szCs w:val="24"/>
        </w:rPr>
        <w:t xml:space="preserve">                         </w:t>
      </w:r>
      <w:r w:rsidR="00531DCA">
        <w:rPr>
          <w:rFonts w:ascii="Traditional Arabic" w:hAnsi="Traditional Arabic" w:cs="Traditional Arabic"/>
          <w:sz w:val="24"/>
          <w:szCs w:val="24"/>
        </w:rPr>
        <w:t xml:space="preserve"> </w:t>
      </w:r>
      <w:r w:rsidR="00F80C7D">
        <w:rPr>
          <w:rFonts w:ascii="Traditional Arabic" w:hAnsi="Traditional Arabic" w:cs="Traditional Arabic"/>
          <w:sz w:val="24"/>
          <w:szCs w:val="24"/>
        </w:rPr>
        <w:t xml:space="preserve">  </w:t>
      </w:r>
      <w:r w:rsidRPr="00C42FBF">
        <w:rPr>
          <w:rFonts w:ascii="Traditional Arabic" w:hAnsi="Traditional Arabic" w:cs="Traditional Arabic"/>
          <w:sz w:val="24"/>
          <w:szCs w:val="24"/>
        </w:rPr>
        <w:t xml:space="preserve">Mr. M. </w:t>
      </w:r>
      <w:proofErr w:type="spellStart"/>
      <w:r w:rsidRPr="00C42FBF">
        <w:rPr>
          <w:rFonts w:ascii="Traditional Arabic" w:hAnsi="Traditional Arabic" w:cs="Traditional Arabic"/>
          <w:sz w:val="24"/>
          <w:szCs w:val="24"/>
        </w:rPr>
        <w:t>Papinaidu</w:t>
      </w:r>
      <w:proofErr w:type="spellEnd"/>
      <w:r w:rsidRPr="00C42FBF">
        <w:rPr>
          <w:rFonts w:ascii="Traditional Arabic" w:hAnsi="Traditional Arabic" w:cs="Traditional Arabic"/>
          <w:sz w:val="24"/>
          <w:szCs w:val="24"/>
        </w:rPr>
        <w:t>, Assistant Professor of English, AITAM, Tekkali, SKLM</w:t>
      </w:r>
    </w:p>
    <w:p w:rsidR="0006378E" w:rsidRPr="00C42FBF" w:rsidRDefault="0006378E" w:rsidP="0006378E">
      <w:pPr>
        <w:jc w:val="both"/>
        <w:rPr>
          <w:rFonts w:ascii="Traditional Arabic" w:hAnsi="Traditional Arabic" w:cs="Traditional Arabic"/>
          <w:sz w:val="24"/>
          <w:szCs w:val="24"/>
        </w:rPr>
      </w:pPr>
    </w:p>
    <w:p w:rsidR="0006378E" w:rsidRPr="0050788B" w:rsidRDefault="0006378E" w:rsidP="0006378E">
      <w:pPr>
        <w:jc w:val="both"/>
        <w:rPr>
          <w:rFonts w:ascii="Traditional Arabic" w:hAnsi="Traditional Arabic" w:cs="Traditional Arabic"/>
          <w:sz w:val="24"/>
          <w:szCs w:val="24"/>
        </w:rPr>
      </w:pPr>
    </w:p>
    <w:p w:rsidR="0006378E" w:rsidRPr="0050788B" w:rsidRDefault="0006378E" w:rsidP="0006378E">
      <w:pPr>
        <w:jc w:val="both"/>
        <w:rPr>
          <w:rFonts w:ascii="Traditional Arabic" w:hAnsi="Traditional Arabic" w:cs="Traditional Arabic"/>
          <w:sz w:val="24"/>
          <w:szCs w:val="24"/>
        </w:rPr>
      </w:pPr>
    </w:p>
    <w:p w:rsidR="0006378E" w:rsidRDefault="0006378E" w:rsidP="0006378E">
      <w:pPr>
        <w:jc w:val="both"/>
        <w:rPr>
          <w:rFonts w:ascii="Times New Roman" w:hAnsi="Times New Roman" w:cs="Times New Roman"/>
          <w:sz w:val="24"/>
          <w:szCs w:val="24"/>
        </w:rPr>
      </w:pPr>
    </w:p>
    <w:p w:rsidR="002534A6" w:rsidRDefault="002534A6"/>
    <w:sectPr w:rsidR="002534A6" w:rsidSect="002534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06378E"/>
    <w:rsid w:val="0006378E"/>
    <w:rsid w:val="00112A11"/>
    <w:rsid w:val="00114740"/>
    <w:rsid w:val="00141917"/>
    <w:rsid w:val="00164F92"/>
    <w:rsid w:val="001B513C"/>
    <w:rsid w:val="00237EC6"/>
    <w:rsid w:val="002534A6"/>
    <w:rsid w:val="00263602"/>
    <w:rsid w:val="00294E2B"/>
    <w:rsid w:val="002A6BD5"/>
    <w:rsid w:val="002F2B95"/>
    <w:rsid w:val="00326F81"/>
    <w:rsid w:val="003B5EBE"/>
    <w:rsid w:val="00415AD5"/>
    <w:rsid w:val="004826E7"/>
    <w:rsid w:val="0050788B"/>
    <w:rsid w:val="00511868"/>
    <w:rsid w:val="00531DCA"/>
    <w:rsid w:val="005A53BC"/>
    <w:rsid w:val="00633244"/>
    <w:rsid w:val="006352B2"/>
    <w:rsid w:val="00644068"/>
    <w:rsid w:val="00645C9B"/>
    <w:rsid w:val="0066678B"/>
    <w:rsid w:val="00735C2B"/>
    <w:rsid w:val="00843B5E"/>
    <w:rsid w:val="00850CF9"/>
    <w:rsid w:val="0090543E"/>
    <w:rsid w:val="0091241F"/>
    <w:rsid w:val="00946136"/>
    <w:rsid w:val="00974743"/>
    <w:rsid w:val="009C4108"/>
    <w:rsid w:val="00A671A6"/>
    <w:rsid w:val="00A9144D"/>
    <w:rsid w:val="00AD4CE8"/>
    <w:rsid w:val="00B723A6"/>
    <w:rsid w:val="00BA2E26"/>
    <w:rsid w:val="00BC03C6"/>
    <w:rsid w:val="00BC0712"/>
    <w:rsid w:val="00C066AD"/>
    <w:rsid w:val="00C30E19"/>
    <w:rsid w:val="00C42FBF"/>
    <w:rsid w:val="00C9187C"/>
    <w:rsid w:val="00CD09DE"/>
    <w:rsid w:val="00D15A05"/>
    <w:rsid w:val="00D25D7E"/>
    <w:rsid w:val="00D33B7E"/>
    <w:rsid w:val="00D80C4C"/>
    <w:rsid w:val="00DA4BDA"/>
    <w:rsid w:val="00E22F08"/>
    <w:rsid w:val="00E45893"/>
    <w:rsid w:val="00E80757"/>
    <w:rsid w:val="00EF3A0D"/>
    <w:rsid w:val="00F61387"/>
    <w:rsid w:val="00F80C7D"/>
    <w:rsid w:val="00FD6977"/>
    <w:rsid w:val="00FF02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FB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82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PRASANTHAM</dc:creator>
  <cp:lastModifiedBy>PRASANTHAM</cp:lastModifiedBy>
  <cp:revision>57</cp:revision>
  <dcterms:created xsi:type="dcterms:W3CDTF">2015-06-10T02:17:00Z</dcterms:created>
  <dcterms:modified xsi:type="dcterms:W3CDTF">2015-07-27T01:11:00Z</dcterms:modified>
</cp:coreProperties>
</file>