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D" w:rsidRDefault="002651ED" w:rsidP="002651ED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59436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ED" w:rsidRDefault="002651ED" w:rsidP="002651ED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CAREER GUIDANCE CELL</w:t>
      </w:r>
    </w:p>
    <w:p w:rsidR="002651ED" w:rsidRDefault="002651ED" w:rsidP="002651ED">
      <w:pPr>
        <w:jc w:val="center"/>
        <w:rPr>
          <w:sz w:val="24"/>
          <w:szCs w:val="28"/>
          <w:u w:val="single"/>
        </w:rPr>
      </w:pPr>
      <w:r>
        <w:rPr>
          <w:sz w:val="28"/>
          <w:szCs w:val="28"/>
          <w:u w:val="single"/>
        </w:rPr>
        <w:t>CIRCULAR</w:t>
      </w:r>
    </w:p>
    <w:p w:rsidR="002651ED" w:rsidRDefault="002651ED" w:rsidP="002651ED">
      <w:pPr>
        <w:jc w:val="right"/>
        <w:rPr>
          <w:sz w:val="28"/>
          <w:szCs w:val="28"/>
        </w:rPr>
      </w:pPr>
      <w:r>
        <w:rPr>
          <w:sz w:val="28"/>
          <w:szCs w:val="28"/>
        </w:rPr>
        <w:t>Date: 29.10.2016</w:t>
      </w:r>
    </w:p>
    <w:p w:rsidR="002651ED" w:rsidRDefault="002651ED" w:rsidP="002651ED">
      <w:pPr>
        <w:spacing w:line="480" w:lineRule="auto"/>
        <w:ind w:firstLine="720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All the II/IV, III/IV &amp; IV/IV Mechanical Engineering &amp; Civil Engineering Students are informed that </w:t>
      </w:r>
      <w:proofErr w:type="gramStart"/>
      <w:r>
        <w:rPr>
          <w:rFonts w:ascii="Lucida Calligraphy" w:hAnsi="Lucida Calligraphy"/>
          <w:sz w:val="24"/>
          <w:szCs w:val="24"/>
        </w:rPr>
        <w:t>JNCASR,</w:t>
      </w:r>
      <w:proofErr w:type="gramEnd"/>
      <w:r>
        <w:rPr>
          <w:rFonts w:ascii="Lucida Calligraphy" w:hAnsi="Lucida Calligraphy"/>
          <w:sz w:val="24"/>
          <w:szCs w:val="24"/>
        </w:rPr>
        <w:t xml:space="preserve"> Bangalore released notification for Summer Research Fellowship Program - 2017.  Students are instructed to visit; </w:t>
      </w:r>
      <w:hyperlink r:id="rId5" w:history="1">
        <w:r>
          <w:rPr>
            <w:rStyle w:val="Hyperlink"/>
            <w:rFonts w:ascii="Lucida Calligraphy" w:hAnsi="Lucida Calligraphy"/>
            <w:sz w:val="24"/>
            <w:szCs w:val="24"/>
          </w:rPr>
          <w:t>http://www.jncasr.ac.in/fe/srfp.php</w:t>
        </w:r>
      </w:hyperlink>
      <w:r>
        <w:rPr>
          <w:rFonts w:ascii="Lucida Calligraphy" w:hAnsi="Lucida Calligraphy"/>
          <w:sz w:val="24"/>
          <w:szCs w:val="24"/>
        </w:rPr>
        <w:t xml:space="preserve"> for more details. Stipend for two months (6000/- </w:t>
      </w:r>
      <w:proofErr w:type="spellStart"/>
      <w:r>
        <w:rPr>
          <w:rFonts w:ascii="Lucida Calligraphy" w:hAnsi="Lucida Calligraphy"/>
          <w:sz w:val="24"/>
          <w:szCs w:val="24"/>
        </w:rPr>
        <w:t>p.m</w:t>
      </w:r>
      <w:proofErr w:type="spellEnd"/>
      <w:r>
        <w:rPr>
          <w:rFonts w:ascii="Lucida Calligraphy" w:hAnsi="Lucida Calligraphy"/>
          <w:sz w:val="24"/>
          <w:szCs w:val="24"/>
        </w:rPr>
        <w:t>) &amp; travel will be given.</w:t>
      </w:r>
    </w:p>
    <w:p w:rsidR="002651ED" w:rsidRDefault="002651ED" w:rsidP="002651ED">
      <w:pPr>
        <w:spacing w:line="480" w:lineRule="auto"/>
        <w:ind w:firstLine="720"/>
        <w:jc w:val="both"/>
        <w:rPr>
          <w:b/>
          <w:i/>
          <w:u w:val="single"/>
        </w:rPr>
      </w:pPr>
      <w:r w:rsidRPr="00207CA0">
        <w:rPr>
          <w:rFonts w:ascii="Arial" w:hAnsi="Arial" w:cs="Arial"/>
          <w:color w:val="4D3F23"/>
          <w:shd w:val="clear" w:color="auto" w:fill="FFFFFF"/>
        </w:rPr>
        <w:t xml:space="preserve">Last date for receipt of completed application </w:t>
      </w:r>
      <w:r w:rsidR="00207CA0" w:rsidRPr="00207CA0">
        <w:rPr>
          <w:rFonts w:ascii="Arial" w:hAnsi="Arial" w:cs="Arial"/>
          <w:color w:val="4D3F23"/>
          <w:shd w:val="clear" w:color="auto" w:fill="FFFFFF"/>
        </w:rPr>
        <w:t>(Hard Copy)</w:t>
      </w:r>
      <w:r w:rsidRPr="00207CA0">
        <w:rPr>
          <w:rFonts w:ascii="Arial" w:hAnsi="Arial" w:cs="Arial"/>
          <w:color w:val="4D3F23"/>
          <w:shd w:val="clear" w:color="auto" w:fill="FFFFFF"/>
        </w:rPr>
        <w:t>:</w:t>
      </w:r>
      <w:r>
        <w:rPr>
          <w:rFonts w:ascii="Arial" w:hAnsi="Arial" w:cs="Arial"/>
          <w:color w:val="4D3F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4D3F23"/>
          <w:sz w:val="28"/>
          <w:szCs w:val="24"/>
          <w:u w:val="single"/>
          <w:shd w:val="clear" w:color="auto" w:fill="FFFFFF"/>
        </w:rPr>
        <w:t>20 November 2016</w:t>
      </w:r>
    </w:p>
    <w:p w:rsidR="00207CA0" w:rsidRDefault="00207CA0" w:rsidP="002651ED">
      <w:pPr>
        <w:spacing w:line="480" w:lineRule="auto"/>
        <w:jc w:val="center"/>
        <w:rPr>
          <w:rFonts w:ascii="Lucida Calligraphy" w:hAnsi="Lucida Calligraphy"/>
          <w:sz w:val="24"/>
          <w:szCs w:val="24"/>
        </w:rPr>
      </w:pPr>
    </w:p>
    <w:p w:rsidR="00207CA0" w:rsidRDefault="00207CA0" w:rsidP="002651ED">
      <w:pPr>
        <w:spacing w:line="480" w:lineRule="auto"/>
        <w:jc w:val="center"/>
        <w:rPr>
          <w:rFonts w:ascii="Lucida Calligraphy" w:hAnsi="Lucida Calligraphy"/>
          <w:sz w:val="24"/>
          <w:szCs w:val="24"/>
        </w:rPr>
      </w:pPr>
    </w:p>
    <w:p w:rsidR="002651ED" w:rsidRDefault="002651ED" w:rsidP="002651ED">
      <w:pPr>
        <w:spacing w:line="48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Convener, CGC             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             Dean, F.S</w:t>
      </w:r>
    </w:p>
    <w:p w:rsidR="002651ED" w:rsidRDefault="002651ED" w:rsidP="002651ED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Cc to: Director, Principal, Dean (A &amp; P),</w:t>
      </w:r>
    </w:p>
    <w:p w:rsidR="002651ED" w:rsidRDefault="002651ED" w:rsidP="002651ED">
      <w:pPr>
        <w:spacing w:after="0" w:line="240" w:lineRule="auto"/>
        <w:rPr>
          <w:rFonts w:ascii="Tahoma" w:hAnsi="Tahoma" w:cs="Tahoma"/>
          <w:sz w:val="24"/>
          <w:szCs w:val="32"/>
        </w:rPr>
      </w:pPr>
      <w:r>
        <w:rPr>
          <w:rFonts w:ascii="Lucida Calligraphy" w:hAnsi="Lucida Calligraphy"/>
          <w:sz w:val="24"/>
          <w:szCs w:val="24"/>
        </w:rPr>
        <w:tab/>
        <w:t xml:space="preserve">HoDs: Mech &amp; Civil.  </w:t>
      </w:r>
      <w:proofErr w:type="gramStart"/>
      <w:r>
        <w:rPr>
          <w:rFonts w:ascii="Lucida Calligraphy" w:hAnsi="Lucida Calligraphy"/>
          <w:sz w:val="24"/>
          <w:szCs w:val="24"/>
        </w:rPr>
        <w:t>Library &amp; AITAM Website.</w:t>
      </w:r>
      <w:proofErr w:type="gramEnd"/>
    </w:p>
    <w:p w:rsidR="00F97C77" w:rsidRDefault="00207CA0"/>
    <w:sectPr w:rsidR="00F97C77" w:rsidSect="002651E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1ED"/>
    <w:rsid w:val="001F6E2F"/>
    <w:rsid w:val="00207CA0"/>
    <w:rsid w:val="002651ED"/>
    <w:rsid w:val="002B68EB"/>
    <w:rsid w:val="002C5D1F"/>
    <w:rsid w:val="002D4A27"/>
    <w:rsid w:val="0039469D"/>
    <w:rsid w:val="004C76C9"/>
    <w:rsid w:val="00526530"/>
    <w:rsid w:val="005610EE"/>
    <w:rsid w:val="00572E38"/>
    <w:rsid w:val="005F0DBC"/>
    <w:rsid w:val="00682F20"/>
    <w:rsid w:val="006A55FB"/>
    <w:rsid w:val="006B3F80"/>
    <w:rsid w:val="006D1D2F"/>
    <w:rsid w:val="006F6E10"/>
    <w:rsid w:val="00946106"/>
    <w:rsid w:val="009E1D41"/>
    <w:rsid w:val="00A767BE"/>
    <w:rsid w:val="00AF48E3"/>
    <w:rsid w:val="00C4337F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1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1ED"/>
  </w:style>
  <w:style w:type="paragraph" w:styleId="BalloonText">
    <w:name w:val="Balloon Text"/>
    <w:basedOn w:val="Normal"/>
    <w:link w:val="BalloonTextChar"/>
    <w:uiPriority w:val="99"/>
    <w:semiHidden/>
    <w:unhideWhenUsed/>
    <w:rsid w:val="0026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ncasr.ac.in/fe/srfp.ph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aditya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2016-10-29T05:24:00Z</dcterms:created>
  <dcterms:modified xsi:type="dcterms:W3CDTF">2016-10-29T05:53:00Z</dcterms:modified>
</cp:coreProperties>
</file>